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621" w:rsidRDefault="002C2621" w:rsidP="002C2621">
      <w:pPr>
        <w:ind w:left="-720" w:right="-720"/>
      </w:pPr>
      <w:r w:rsidRPr="00A45A08">
        <w:rPr>
          <w:noProof/>
          <w:highlight w:val="yellow"/>
        </w:rPr>
        <w:drawing>
          <wp:inline distT="0" distB="0" distL="0" distR="0">
            <wp:extent cx="7743825" cy="11334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7743825" cy="1133475"/>
                    </a:xfrm>
                    <a:prstGeom prst="rect">
                      <a:avLst/>
                    </a:prstGeom>
                    <a:noFill/>
                    <a:ln w="9525">
                      <a:noFill/>
                      <a:miter lim="800000"/>
                      <a:headEnd/>
                      <a:tailEnd/>
                    </a:ln>
                  </pic:spPr>
                </pic:pic>
              </a:graphicData>
            </a:graphic>
          </wp:inline>
        </w:drawing>
      </w:r>
    </w:p>
    <w:p w:rsidR="002C2621" w:rsidRPr="00952671" w:rsidRDefault="002C2621" w:rsidP="002C2621">
      <w:pPr>
        <w:ind w:right="-720"/>
        <w:rPr>
          <w:sz w:val="18"/>
          <w:szCs w:val="18"/>
        </w:rPr>
      </w:pPr>
    </w:p>
    <w:p w:rsidR="002C2621" w:rsidRDefault="002C2621" w:rsidP="002C2621">
      <w:pPr>
        <w:jc w:val="center"/>
        <w:rPr>
          <w:b/>
        </w:rPr>
      </w:pPr>
      <w:r w:rsidRPr="00CE7D1F">
        <w:rPr>
          <w:b/>
        </w:rPr>
        <w:t>The Washington Flyer</w:t>
      </w:r>
    </w:p>
    <w:p w:rsidR="002C2621" w:rsidRDefault="002C2621" w:rsidP="002C2621">
      <w:pPr>
        <w:jc w:val="center"/>
        <w:rPr>
          <w:b/>
        </w:rPr>
      </w:pPr>
      <w:r>
        <w:rPr>
          <w:b/>
        </w:rPr>
        <w:t>September 9,</w:t>
      </w:r>
      <w:r w:rsidRPr="00CE7D1F">
        <w:rPr>
          <w:b/>
        </w:rPr>
        <w:t xml:space="preserve"> 2011</w:t>
      </w:r>
    </w:p>
    <w:p w:rsidR="00B23C72" w:rsidRDefault="00B23C72" w:rsidP="002C2621">
      <w:pPr>
        <w:jc w:val="center"/>
        <w:rPr>
          <w:b/>
        </w:rPr>
      </w:pPr>
    </w:p>
    <w:p w:rsidR="0039394B" w:rsidRDefault="00B23C72" w:rsidP="003C5BDD">
      <w:pPr>
        <w:jc w:val="center"/>
        <w:rPr>
          <w:b/>
        </w:rPr>
      </w:pPr>
      <w:r w:rsidRPr="00893251">
        <w:rPr>
          <w:rStyle w:val="body1"/>
          <w:rFonts w:ascii="Monotype Corsiva" w:hAnsi="Monotype Corsiva"/>
          <w:sz w:val="28"/>
          <w:szCs w:val="28"/>
        </w:rPr>
        <w:t>Great tragedy has come to us, and we are meeting it with the best that is in our country, with courage and concern for others because this is America. This is who we are.</w:t>
      </w:r>
      <w:r>
        <w:t xml:space="preserve"> </w:t>
      </w:r>
      <w:r>
        <w:br/>
      </w:r>
      <w:hyperlink r:id="rId5" w:history="1">
        <w:r w:rsidRPr="00893251">
          <w:rPr>
            <w:rStyle w:val="Hyperlink"/>
            <w:b/>
            <w:bCs/>
            <w:color w:val="auto"/>
            <w:u w:val="none"/>
          </w:rPr>
          <w:t>George W. Bush</w:t>
        </w:r>
      </w:hyperlink>
    </w:p>
    <w:p w:rsidR="003C5BDD" w:rsidRDefault="003C5BDD" w:rsidP="003C5BDD">
      <w:pPr>
        <w:jc w:val="center"/>
        <w:rPr>
          <w:b/>
        </w:rPr>
      </w:pPr>
    </w:p>
    <w:p w:rsidR="003C5BDD" w:rsidRPr="00893251" w:rsidRDefault="003C5BDD" w:rsidP="003C5BDD">
      <w:pPr>
        <w:jc w:val="center"/>
        <w:rPr>
          <w:b/>
        </w:rPr>
      </w:pPr>
    </w:p>
    <w:p w:rsidR="003C5BDD" w:rsidRPr="00055138" w:rsidRDefault="003C5BDD" w:rsidP="003C5BDD">
      <w:pPr>
        <w:pStyle w:val="PlainText"/>
        <w:rPr>
          <w:rFonts w:ascii="Times New Roman" w:hAnsi="Times New Roman"/>
          <w:b/>
          <w:sz w:val="24"/>
          <w:szCs w:val="24"/>
        </w:rPr>
      </w:pPr>
      <w:r>
        <w:rPr>
          <w:rFonts w:ascii="Times New Roman" w:hAnsi="Times New Roman"/>
          <w:b/>
          <w:sz w:val="24"/>
          <w:szCs w:val="24"/>
        </w:rPr>
        <w:t>Atheists Fight to Exclude</w:t>
      </w:r>
      <w:r w:rsidRPr="00055138">
        <w:rPr>
          <w:rFonts w:ascii="Times New Roman" w:hAnsi="Times New Roman"/>
          <w:b/>
          <w:sz w:val="24"/>
          <w:szCs w:val="24"/>
        </w:rPr>
        <w:t xml:space="preserve"> Ground Zero Cross</w:t>
      </w:r>
    </w:p>
    <w:p w:rsidR="0039394B" w:rsidRPr="003C5BDD" w:rsidRDefault="003C5BDD" w:rsidP="003C5BDD">
      <w:pPr>
        <w:pStyle w:val="PlainText"/>
        <w:rPr>
          <w:rFonts w:ascii="Times New Roman" w:hAnsi="Times New Roman"/>
          <w:sz w:val="24"/>
          <w:szCs w:val="24"/>
        </w:rPr>
      </w:pPr>
      <w:r w:rsidRPr="00B23C72">
        <w:rPr>
          <w:rFonts w:ascii="Times New Roman" w:hAnsi="Times New Roman"/>
          <w:sz w:val="24"/>
          <w:szCs w:val="24"/>
        </w:rPr>
        <w:t>As the 10</w:t>
      </w:r>
      <w:r w:rsidRPr="00B23C72">
        <w:rPr>
          <w:rFonts w:ascii="Times New Roman" w:hAnsi="Times New Roman"/>
          <w:sz w:val="24"/>
          <w:szCs w:val="24"/>
          <w:vertAlign w:val="superscript"/>
        </w:rPr>
        <w:t>th</w:t>
      </w:r>
      <w:r w:rsidRPr="00B23C72">
        <w:rPr>
          <w:rFonts w:ascii="Times New Roman" w:hAnsi="Times New Roman"/>
          <w:sz w:val="24"/>
          <w:szCs w:val="24"/>
        </w:rPr>
        <w:t xml:space="preserve"> anniversary of 9/11 nears, the role of reli</w:t>
      </w:r>
      <w:r>
        <w:rPr>
          <w:rFonts w:ascii="Times New Roman" w:hAnsi="Times New Roman"/>
          <w:sz w:val="24"/>
          <w:szCs w:val="24"/>
        </w:rPr>
        <w:t>gion in the numerous observances</w:t>
      </w:r>
      <w:r w:rsidRPr="00B23C72">
        <w:rPr>
          <w:rFonts w:ascii="Times New Roman" w:hAnsi="Times New Roman"/>
          <w:sz w:val="24"/>
          <w:szCs w:val="24"/>
        </w:rPr>
        <w:t xml:space="preserve"> around the country has become a topic of contention. </w:t>
      </w:r>
      <w:r w:rsidR="00E72C6C">
        <w:rPr>
          <w:rFonts w:ascii="Times New Roman" w:hAnsi="Times New Roman"/>
          <w:sz w:val="24"/>
          <w:szCs w:val="24"/>
        </w:rPr>
        <w:t xml:space="preserve">From </w:t>
      </w:r>
      <w:r w:rsidRPr="00B23C72">
        <w:rPr>
          <w:rFonts w:ascii="Times New Roman" w:hAnsi="Times New Roman"/>
          <w:sz w:val="24"/>
          <w:szCs w:val="24"/>
        </w:rPr>
        <w:t>New York Mayor Michael Bloomberg</w:t>
      </w:r>
      <w:r>
        <w:rPr>
          <w:rFonts w:ascii="Times New Roman" w:hAnsi="Times New Roman"/>
          <w:sz w:val="24"/>
          <w:szCs w:val="24"/>
        </w:rPr>
        <w:t>’s ban on the</w:t>
      </w:r>
      <w:r w:rsidRPr="00B23C72">
        <w:rPr>
          <w:rFonts w:ascii="Times New Roman" w:hAnsi="Times New Roman"/>
          <w:sz w:val="24"/>
          <w:szCs w:val="24"/>
        </w:rPr>
        <w:t xml:space="preserve"> </w:t>
      </w:r>
      <w:hyperlink r:id="rId6" w:history="1">
        <w:r w:rsidRPr="003C5BDD">
          <w:rPr>
            <w:rStyle w:val="Hyperlink"/>
            <w:rFonts w:ascii="Times New Roman" w:hAnsi="Times New Roman"/>
            <w:sz w:val="24"/>
            <w:szCs w:val="24"/>
          </w:rPr>
          <w:t>participation</w:t>
        </w:r>
      </w:hyperlink>
      <w:r>
        <w:rPr>
          <w:rFonts w:ascii="Times New Roman" w:hAnsi="Times New Roman"/>
          <w:sz w:val="24"/>
          <w:szCs w:val="24"/>
        </w:rPr>
        <w:t xml:space="preserve"> of religious leaders</w:t>
      </w:r>
      <w:r w:rsidRPr="00B23C72">
        <w:rPr>
          <w:rFonts w:ascii="Times New Roman" w:hAnsi="Times New Roman"/>
          <w:sz w:val="24"/>
          <w:szCs w:val="24"/>
        </w:rPr>
        <w:t xml:space="preserve"> in the Ground Zero ceremony to the </w:t>
      </w:r>
      <w:hyperlink r:id="rId7" w:history="1">
        <w:r w:rsidRPr="00261937">
          <w:rPr>
            <w:rStyle w:val="Hyperlink"/>
            <w:rFonts w:ascii="Times New Roman" w:hAnsi="Times New Roman"/>
            <w:sz w:val="24"/>
            <w:szCs w:val="24"/>
          </w:rPr>
          <w:t>secular</w:t>
        </w:r>
      </w:hyperlink>
      <w:r w:rsidRPr="00B23C72">
        <w:rPr>
          <w:rFonts w:ascii="Times New Roman" w:hAnsi="Times New Roman"/>
          <w:sz w:val="24"/>
          <w:szCs w:val="24"/>
        </w:rPr>
        <w:t xml:space="preserve"> service </w:t>
      </w:r>
      <w:r>
        <w:rPr>
          <w:rFonts w:ascii="Times New Roman" w:hAnsi="Times New Roman"/>
          <w:sz w:val="24"/>
          <w:szCs w:val="24"/>
        </w:rPr>
        <w:t xml:space="preserve">being held </w:t>
      </w:r>
      <w:r w:rsidRPr="00B23C72">
        <w:rPr>
          <w:rFonts w:ascii="Times New Roman" w:hAnsi="Times New Roman"/>
          <w:sz w:val="24"/>
          <w:szCs w:val="24"/>
        </w:rPr>
        <w:t xml:space="preserve">at the National Cathedral in Washington, D.C., </w:t>
      </w:r>
      <w:r w:rsidR="00A401E0">
        <w:rPr>
          <w:rFonts w:ascii="Times New Roman" w:hAnsi="Times New Roman"/>
          <w:sz w:val="24"/>
          <w:szCs w:val="24"/>
        </w:rPr>
        <w:t>the exclusion of religion</w:t>
      </w:r>
      <w:r w:rsidR="003E16DF">
        <w:rPr>
          <w:rFonts w:ascii="Times New Roman" w:hAnsi="Times New Roman"/>
          <w:sz w:val="24"/>
          <w:szCs w:val="24"/>
        </w:rPr>
        <w:t xml:space="preserve"> and faith</w:t>
      </w:r>
      <w:r w:rsidR="00A401E0">
        <w:rPr>
          <w:rFonts w:ascii="Times New Roman" w:hAnsi="Times New Roman"/>
          <w:sz w:val="24"/>
          <w:szCs w:val="24"/>
        </w:rPr>
        <w:t xml:space="preserve"> in the observances is causing </w:t>
      </w:r>
      <w:r w:rsidRPr="00B23C72">
        <w:rPr>
          <w:rFonts w:ascii="Times New Roman" w:hAnsi="Times New Roman"/>
          <w:sz w:val="24"/>
          <w:szCs w:val="24"/>
        </w:rPr>
        <w:t xml:space="preserve">religious groups </w:t>
      </w:r>
      <w:r w:rsidR="00A401E0">
        <w:rPr>
          <w:rFonts w:ascii="Times New Roman" w:hAnsi="Times New Roman"/>
          <w:sz w:val="24"/>
          <w:szCs w:val="24"/>
        </w:rPr>
        <w:t xml:space="preserve">to become vocal </w:t>
      </w:r>
      <w:r>
        <w:rPr>
          <w:rFonts w:ascii="Times New Roman" w:hAnsi="Times New Roman"/>
          <w:sz w:val="24"/>
          <w:szCs w:val="24"/>
        </w:rPr>
        <w:t xml:space="preserve">about the importance of recognizing and including evangelical Christian </w:t>
      </w:r>
      <w:r w:rsidRPr="00B23C72">
        <w:rPr>
          <w:rFonts w:ascii="Times New Roman" w:hAnsi="Times New Roman"/>
          <w:sz w:val="24"/>
          <w:szCs w:val="24"/>
        </w:rPr>
        <w:t>leaders. Post 9/11, there was an overwhelm</w:t>
      </w:r>
      <w:r>
        <w:rPr>
          <w:rFonts w:ascii="Times New Roman" w:hAnsi="Times New Roman"/>
          <w:sz w:val="24"/>
          <w:szCs w:val="24"/>
        </w:rPr>
        <w:t xml:space="preserve">ing acknowledgement and turning to </w:t>
      </w:r>
      <w:r w:rsidRPr="00B23C72">
        <w:rPr>
          <w:rFonts w:ascii="Times New Roman" w:hAnsi="Times New Roman"/>
          <w:sz w:val="24"/>
          <w:szCs w:val="24"/>
        </w:rPr>
        <w:t>Go</w:t>
      </w:r>
      <w:r w:rsidR="00FA5868">
        <w:rPr>
          <w:rFonts w:ascii="Times New Roman" w:hAnsi="Times New Roman"/>
          <w:sz w:val="24"/>
          <w:szCs w:val="24"/>
        </w:rPr>
        <w:t>d across the nation as American</w:t>
      </w:r>
      <w:r w:rsidRPr="00B23C72">
        <w:rPr>
          <w:rFonts w:ascii="Times New Roman" w:hAnsi="Times New Roman"/>
          <w:sz w:val="24"/>
          <w:szCs w:val="24"/>
        </w:rPr>
        <w:t xml:space="preserve">s sought to cope with the </w:t>
      </w:r>
      <w:r w:rsidR="00BB69B0">
        <w:rPr>
          <w:rFonts w:ascii="Times New Roman" w:hAnsi="Times New Roman"/>
          <w:sz w:val="24"/>
          <w:szCs w:val="24"/>
        </w:rPr>
        <w:t xml:space="preserve">tragic </w:t>
      </w:r>
      <w:r w:rsidRPr="00B23C72">
        <w:rPr>
          <w:rFonts w:ascii="Times New Roman" w:hAnsi="Times New Roman"/>
          <w:sz w:val="24"/>
          <w:szCs w:val="24"/>
        </w:rPr>
        <w:t>events of the</w:t>
      </w:r>
      <w:r w:rsidR="00BB69B0">
        <w:rPr>
          <w:rFonts w:ascii="Times New Roman" w:hAnsi="Times New Roman"/>
          <w:sz w:val="24"/>
          <w:szCs w:val="24"/>
        </w:rPr>
        <w:t xml:space="preserve"> day. </w:t>
      </w:r>
      <w:r w:rsidR="00B0502D">
        <w:rPr>
          <w:rFonts w:ascii="Times New Roman" w:hAnsi="Times New Roman"/>
          <w:sz w:val="24"/>
          <w:szCs w:val="24"/>
        </w:rPr>
        <w:t>Conservative leaders question the decision to exclude Christianity and include other minority faiths in observances in an effort to be politically correct. In th</w:t>
      </w:r>
      <w:r w:rsidR="00AB6CFF">
        <w:rPr>
          <w:rFonts w:ascii="Times New Roman" w:hAnsi="Times New Roman"/>
          <w:sz w:val="24"/>
          <w:szCs w:val="24"/>
        </w:rPr>
        <w:t xml:space="preserve">e most recent </w:t>
      </w:r>
      <w:r w:rsidR="00B0502D">
        <w:rPr>
          <w:rFonts w:ascii="Times New Roman" w:hAnsi="Times New Roman"/>
          <w:sz w:val="24"/>
          <w:szCs w:val="24"/>
        </w:rPr>
        <w:t>incident, t</w:t>
      </w:r>
      <w:r w:rsidRPr="00B23C72">
        <w:rPr>
          <w:rFonts w:ascii="Times New Roman" w:hAnsi="Times New Roman"/>
          <w:sz w:val="24"/>
          <w:szCs w:val="24"/>
        </w:rPr>
        <w:t xml:space="preserve">he American Atheists have brought a </w:t>
      </w:r>
      <w:hyperlink r:id="rId8" w:history="1">
        <w:r w:rsidRPr="003C5BDD">
          <w:rPr>
            <w:rStyle w:val="Hyperlink"/>
            <w:rFonts w:ascii="Times New Roman" w:hAnsi="Times New Roman"/>
            <w:sz w:val="24"/>
            <w:szCs w:val="24"/>
          </w:rPr>
          <w:t>suit</w:t>
        </w:r>
      </w:hyperlink>
      <w:r w:rsidRPr="00B23C72">
        <w:rPr>
          <w:rFonts w:ascii="Times New Roman" w:hAnsi="Times New Roman"/>
          <w:sz w:val="24"/>
          <w:szCs w:val="24"/>
        </w:rPr>
        <w:t xml:space="preserve"> against the inclusion of an iconic cross</w:t>
      </w:r>
      <w:r w:rsidR="00560756">
        <w:rPr>
          <w:rFonts w:ascii="Times New Roman" w:hAnsi="Times New Roman"/>
          <w:sz w:val="24"/>
          <w:szCs w:val="24"/>
        </w:rPr>
        <w:t>-</w:t>
      </w:r>
      <w:r w:rsidRPr="00B23C72">
        <w:rPr>
          <w:rFonts w:ascii="Times New Roman" w:hAnsi="Times New Roman"/>
          <w:sz w:val="24"/>
          <w:szCs w:val="24"/>
        </w:rPr>
        <w:t xml:space="preserve">shaped beam in the National September 11 Memorial and Museum. The </w:t>
      </w:r>
      <w:r w:rsidR="005065DF">
        <w:rPr>
          <w:rFonts w:ascii="Times New Roman" w:hAnsi="Times New Roman"/>
          <w:sz w:val="24"/>
          <w:szCs w:val="24"/>
        </w:rPr>
        <w:t>“</w:t>
      </w:r>
      <w:hyperlink r:id="rId9" w:history="1">
        <w:r w:rsidR="005065DF">
          <w:rPr>
            <w:rStyle w:val="Hyperlink"/>
            <w:rFonts w:ascii="Times New Roman" w:hAnsi="Times New Roman"/>
            <w:sz w:val="24"/>
            <w:szCs w:val="24"/>
          </w:rPr>
          <w:t>Ground Zero Cross</w:t>
        </w:r>
      </w:hyperlink>
      <w:r w:rsidR="005065DF" w:rsidRPr="005065DF">
        <w:rPr>
          <w:rFonts w:ascii="Times New Roman" w:hAnsi="Times New Roman"/>
          <w:sz w:val="24"/>
          <w:szCs w:val="24"/>
        </w:rPr>
        <w:t>,”</w:t>
      </w:r>
      <w:r w:rsidR="00B0502D" w:rsidRPr="005065DF">
        <w:rPr>
          <w:rFonts w:ascii="Times New Roman" w:hAnsi="Times New Roman"/>
          <w:sz w:val="24"/>
          <w:szCs w:val="24"/>
        </w:rPr>
        <w:t xml:space="preserve"> </w:t>
      </w:r>
      <w:r w:rsidR="00B0502D">
        <w:rPr>
          <w:rFonts w:ascii="Times New Roman" w:hAnsi="Times New Roman"/>
          <w:sz w:val="24"/>
          <w:szCs w:val="24"/>
        </w:rPr>
        <w:t>as it was dubbed b</w:t>
      </w:r>
      <w:r w:rsidRPr="00B23C72">
        <w:rPr>
          <w:rFonts w:ascii="Times New Roman" w:hAnsi="Times New Roman"/>
          <w:sz w:val="24"/>
          <w:szCs w:val="24"/>
        </w:rPr>
        <w:t>y workers at the site</w:t>
      </w:r>
      <w:r w:rsidR="00405251">
        <w:rPr>
          <w:rFonts w:ascii="Times New Roman" w:hAnsi="Times New Roman"/>
          <w:sz w:val="24"/>
          <w:szCs w:val="24"/>
        </w:rPr>
        <w:t>,</w:t>
      </w:r>
      <w:r w:rsidRPr="00B23C72">
        <w:rPr>
          <w:rFonts w:ascii="Times New Roman" w:hAnsi="Times New Roman"/>
          <w:sz w:val="24"/>
          <w:szCs w:val="24"/>
        </w:rPr>
        <w:t xml:space="preserve"> became a symbol of inspiration to many. The cross was placed on display and is now slated to b</w:t>
      </w:r>
      <w:r w:rsidR="003465B2">
        <w:rPr>
          <w:rFonts w:ascii="Times New Roman" w:hAnsi="Times New Roman"/>
          <w:sz w:val="24"/>
          <w:szCs w:val="24"/>
        </w:rPr>
        <w:t xml:space="preserve">e included in </w:t>
      </w:r>
      <w:r w:rsidRPr="00B23C72">
        <w:rPr>
          <w:rFonts w:ascii="Times New Roman" w:hAnsi="Times New Roman"/>
          <w:sz w:val="24"/>
          <w:szCs w:val="24"/>
        </w:rPr>
        <w:t>the museum’s</w:t>
      </w:r>
      <w:r w:rsidR="003465B2">
        <w:rPr>
          <w:rFonts w:ascii="Times New Roman" w:hAnsi="Times New Roman"/>
          <w:sz w:val="24"/>
          <w:szCs w:val="24"/>
        </w:rPr>
        <w:t xml:space="preserve"> artifacts display</w:t>
      </w:r>
      <w:r w:rsidR="00C9740F">
        <w:rPr>
          <w:rFonts w:ascii="Times New Roman" w:hAnsi="Times New Roman"/>
          <w:sz w:val="24"/>
          <w:szCs w:val="24"/>
        </w:rPr>
        <w:t>. The atheist</w:t>
      </w:r>
      <w:r w:rsidRPr="00B23C72">
        <w:rPr>
          <w:rFonts w:ascii="Times New Roman" w:hAnsi="Times New Roman"/>
          <w:sz w:val="24"/>
          <w:szCs w:val="24"/>
        </w:rPr>
        <w:t xml:space="preserve"> group claims that the inclusion of the cross will cause them mental anguish and a variety of oth</w:t>
      </w:r>
      <w:r w:rsidR="003465B2">
        <w:rPr>
          <w:rFonts w:ascii="Times New Roman" w:hAnsi="Times New Roman"/>
          <w:sz w:val="24"/>
          <w:szCs w:val="24"/>
        </w:rPr>
        <w:t>er physical ailments.</w:t>
      </w:r>
      <w:r w:rsidRPr="00B23C72">
        <w:rPr>
          <w:rFonts w:ascii="Times New Roman" w:hAnsi="Times New Roman"/>
          <w:sz w:val="24"/>
          <w:szCs w:val="24"/>
        </w:rPr>
        <w:t xml:space="preserve"> </w:t>
      </w:r>
      <w:r w:rsidR="003465B2">
        <w:rPr>
          <w:rFonts w:ascii="Times New Roman" w:hAnsi="Times New Roman"/>
          <w:sz w:val="24"/>
          <w:szCs w:val="24"/>
        </w:rPr>
        <w:t>S</w:t>
      </w:r>
      <w:r w:rsidRPr="00B23C72">
        <w:rPr>
          <w:rFonts w:ascii="Times New Roman" w:hAnsi="Times New Roman"/>
          <w:sz w:val="24"/>
          <w:szCs w:val="24"/>
        </w:rPr>
        <w:t>ince the museum will receive some government financing</w:t>
      </w:r>
      <w:r w:rsidR="003465B2">
        <w:rPr>
          <w:rFonts w:ascii="Times New Roman" w:hAnsi="Times New Roman"/>
          <w:sz w:val="24"/>
          <w:szCs w:val="24"/>
        </w:rPr>
        <w:t>,</w:t>
      </w:r>
      <w:r w:rsidRPr="00B23C72">
        <w:rPr>
          <w:rFonts w:ascii="Times New Roman" w:hAnsi="Times New Roman"/>
          <w:sz w:val="24"/>
          <w:szCs w:val="24"/>
        </w:rPr>
        <w:t xml:space="preserve"> </w:t>
      </w:r>
      <w:r w:rsidR="003465B2">
        <w:rPr>
          <w:rFonts w:ascii="Times New Roman" w:hAnsi="Times New Roman"/>
          <w:sz w:val="24"/>
          <w:szCs w:val="24"/>
        </w:rPr>
        <w:t xml:space="preserve">American Atheist President David Silverman argues that </w:t>
      </w:r>
      <w:r w:rsidRPr="00B23C72">
        <w:rPr>
          <w:rFonts w:ascii="Times New Roman" w:hAnsi="Times New Roman"/>
          <w:sz w:val="24"/>
          <w:szCs w:val="24"/>
        </w:rPr>
        <w:t>the cross will violate the Establishment Clause. Furthermore, he contends that if the cross is included</w:t>
      </w:r>
      <w:r w:rsidR="00C9740F">
        <w:rPr>
          <w:rFonts w:ascii="Times New Roman" w:hAnsi="Times New Roman"/>
          <w:sz w:val="24"/>
          <w:szCs w:val="24"/>
        </w:rPr>
        <w:t>,</w:t>
      </w:r>
      <w:r w:rsidRPr="00B23C72">
        <w:rPr>
          <w:rFonts w:ascii="Times New Roman" w:hAnsi="Times New Roman"/>
          <w:sz w:val="24"/>
          <w:szCs w:val="24"/>
        </w:rPr>
        <w:t xml:space="preserve"> then every other faith should be allowed to display a symbol. In his view, inclusion of the cross elevates Christianity and thereby slights other religious faiths. Advocates of separation of church and state have editorialized that attacking the Ground Zero cross is not a battle t</w:t>
      </w:r>
      <w:r w:rsidR="003465B2">
        <w:rPr>
          <w:rFonts w:ascii="Times New Roman" w:hAnsi="Times New Roman"/>
          <w:sz w:val="24"/>
          <w:szCs w:val="24"/>
        </w:rPr>
        <w:t xml:space="preserve">hat the majority of them would like to fight </w:t>
      </w:r>
      <w:r w:rsidRPr="00B23C72">
        <w:rPr>
          <w:rFonts w:ascii="Times New Roman" w:hAnsi="Times New Roman"/>
          <w:sz w:val="24"/>
          <w:szCs w:val="24"/>
        </w:rPr>
        <w:t>becau</w:t>
      </w:r>
      <w:r w:rsidR="003465B2">
        <w:rPr>
          <w:rFonts w:ascii="Times New Roman" w:hAnsi="Times New Roman"/>
          <w:sz w:val="24"/>
          <w:szCs w:val="24"/>
        </w:rPr>
        <w:t>se they will lose in the court of public opinion.</w:t>
      </w:r>
      <w:r w:rsidRPr="00B23C72">
        <w:rPr>
          <w:rFonts w:ascii="Times New Roman" w:hAnsi="Times New Roman"/>
          <w:sz w:val="24"/>
          <w:szCs w:val="24"/>
        </w:rPr>
        <w:t xml:space="preserve">  </w:t>
      </w:r>
    </w:p>
    <w:p w:rsidR="003C5BDD" w:rsidRDefault="003C5BDD" w:rsidP="0039394B">
      <w:pPr>
        <w:rPr>
          <w:b/>
        </w:rPr>
      </w:pPr>
    </w:p>
    <w:p w:rsidR="0039394B" w:rsidRDefault="0039394B" w:rsidP="0039394B">
      <w:pPr>
        <w:rPr>
          <w:b/>
        </w:rPr>
      </w:pPr>
      <w:r>
        <w:rPr>
          <w:b/>
        </w:rPr>
        <w:t>H</w:t>
      </w:r>
      <w:r w:rsidR="00C90A2C">
        <w:rPr>
          <w:b/>
        </w:rPr>
        <w:t xml:space="preserve">ealth and </w:t>
      </w:r>
      <w:r>
        <w:rPr>
          <w:b/>
        </w:rPr>
        <w:t>H</w:t>
      </w:r>
      <w:r w:rsidR="00C90A2C">
        <w:rPr>
          <w:b/>
        </w:rPr>
        <w:t xml:space="preserve">uman </w:t>
      </w:r>
      <w:r>
        <w:rPr>
          <w:b/>
        </w:rPr>
        <w:t>S</w:t>
      </w:r>
      <w:r w:rsidR="00C90A2C">
        <w:rPr>
          <w:b/>
        </w:rPr>
        <w:t>ervices Mandates Abortion Coverage</w:t>
      </w:r>
      <w:r>
        <w:rPr>
          <w:b/>
        </w:rPr>
        <w:t xml:space="preserve"> </w:t>
      </w:r>
    </w:p>
    <w:p w:rsidR="0039394B" w:rsidRDefault="00C90A2C" w:rsidP="0039394B">
      <w:r>
        <w:t xml:space="preserve">The Department of Health and Human Services </w:t>
      </w:r>
      <w:r w:rsidR="00261937">
        <w:t xml:space="preserve">recently </w:t>
      </w:r>
      <w:r>
        <w:t xml:space="preserve">announced the final comment period for a new regulation that seeks to require every </w:t>
      </w:r>
      <w:r w:rsidRPr="00E75226">
        <w:t>health</w:t>
      </w:r>
      <w:r w:rsidR="00E75226" w:rsidRPr="00E75226">
        <w:t xml:space="preserve"> </w:t>
      </w:r>
      <w:r w:rsidRPr="00E75226">
        <w:t>care</w:t>
      </w:r>
      <w:r>
        <w:t xml:space="preserve"> provider to cover </w:t>
      </w:r>
      <w:r w:rsidR="00261937">
        <w:t xml:space="preserve">the </w:t>
      </w:r>
      <w:r>
        <w:t>so</w:t>
      </w:r>
      <w:r w:rsidR="00261937">
        <w:t>-</w:t>
      </w:r>
      <w:r>
        <w:t xml:space="preserve">called </w:t>
      </w:r>
      <w:r w:rsidR="00261937">
        <w:t>“</w:t>
      </w:r>
      <w:r>
        <w:t>full range of preventive health services</w:t>
      </w:r>
      <w:r w:rsidR="00261937">
        <w:t>”</w:t>
      </w:r>
      <w:r>
        <w:t xml:space="preserve"> on all </w:t>
      </w:r>
      <w:r w:rsidR="00261937">
        <w:t xml:space="preserve">medical insurance </w:t>
      </w:r>
      <w:r>
        <w:t xml:space="preserve">plans. The mandate would require insurance plans to cover </w:t>
      </w:r>
      <w:r w:rsidR="00261937">
        <w:t xml:space="preserve">services which include </w:t>
      </w:r>
      <w:r>
        <w:t>abortions and abortion</w:t>
      </w:r>
      <w:r w:rsidR="001E424B">
        <w:t>-</w:t>
      </w:r>
      <w:r>
        <w:t xml:space="preserve">inducing drugs. Pro-life advocates such as the </w:t>
      </w:r>
      <w:r w:rsidR="0039394B">
        <w:t xml:space="preserve">Family Research Council </w:t>
      </w:r>
      <w:r>
        <w:t xml:space="preserve">have launched an </w:t>
      </w:r>
      <w:hyperlink r:id="rId10" w:history="1">
        <w:r w:rsidR="0039394B" w:rsidRPr="0039394B">
          <w:rPr>
            <w:rStyle w:val="Hyperlink"/>
          </w:rPr>
          <w:t>initiative</w:t>
        </w:r>
      </w:hyperlink>
      <w:r>
        <w:t xml:space="preserve"> to raise public awareness and involvement. Fiscal conservatives contend </w:t>
      </w:r>
      <w:r w:rsidRPr="00E75226">
        <w:t>that health</w:t>
      </w:r>
      <w:r w:rsidR="00E75226" w:rsidRPr="00E75226">
        <w:t xml:space="preserve"> </w:t>
      </w:r>
      <w:r w:rsidRPr="00E75226">
        <w:t>care providers</w:t>
      </w:r>
      <w:r>
        <w:t xml:space="preserve"> will </w:t>
      </w:r>
      <w:r w:rsidR="00261937">
        <w:t xml:space="preserve">raise costs as the providers pass the expense </w:t>
      </w:r>
      <w:r>
        <w:t>on to consumers. The narrow religious exemption in the regulation does little to assuage the con</w:t>
      </w:r>
      <w:r w:rsidR="00261937">
        <w:t>cerns of religiously affiliated</w:t>
      </w:r>
      <w:r>
        <w:t xml:space="preserve"> institutions </w:t>
      </w:r>
      <w:r w:rsidR="00261937">
        <w:t>which would</w:t>
      </w:r>
      <w:r>
        <w:t xml:space="preserve"> be forced to cover objectionable medical procedures in their employee health plans.</w:t>
      </w:r>
      <w:r w:rsidR="00793418">
        <w:t xml:space="preserve">  For more information and to post a </w:t>
      </w:r>
      <w:r w:rsidR="00E81E26">
        <w:t xml:space="preserve">public </w:t>
      </w:r>
      <w:r w:rsidR="00793418">
        <w:t xml:space="preserve">comment, please </w:t>
      </w:r>
      <w:hyperlink r:id="rId11" w:history="1">
        <w:r w:rsidR="00793418" w:rsidRPr="00793418">
          <w:rPr>
            <w:rStyle w:val="Hyperlink"/>
          </w:rPr>
          <w:t>click here</w:t>
        </w:r>
      </w:hyperlink>
      <w:r w:rsidR="00793418">
        <w:t>.</w:t>
      </w:r>
    </w:p>
    <w:p w:rsidR="002C2621" w:rsidRDefault="002C2621" w:rsidP="002C2621">
      <w:pPr>
        <w:pStyle w:val="PlainText"/>
        <w:rPr>
          <w:rFonts w:ascii="Times New Roman" w:hAnsi="Times New Roman"/>
          <w:sz w:val="24"/>
          <w:szCs w:val="24"/>
        </w:rPr>
      </w:pPr>
    </w:p>
    <w:p w:rsidR="00055138" w:rsidRPr="00B23C72" w:rsidRDefault="003465B2" w:rsidP="002C2621">
      <w:pPr>
        <w:pStyle w:val="PlainText"/>
        <w:rPr>
          <w:rFonts w:ascii="Times New Roman" w:hAnsi="Times New Roman"/>
          <w:b/>
          <w:sz w:val="24"/>
          <w:szCs w:val="24"/>
        </w:rPr>
      </w:pPr>
      <w:r>
        <w:rPr>
          <w:rFonts w:ascii="Times New Roman" w:hAnsi="Times New Roman"/>
          <w:b/>
          <w:sz w:val="24"/>
          <w:szCs w:val="24"/>
        </w:rPr>
        <w:t xml:space="preserve">Pro-Life Group Faces Free Speech Lawsuit  </w:t>
      </w:r>
    </w:p>
    <w:p w:rsidR="004032F2" w:rsidRDefault="00893251" w:rsidP="004032F2">
      <w:r>
        <w:t>In what could be a watershed case for political speech, the Susan B. Anthony List</w:t>
      </w:r>
      <w:r w:rsidR="009C756F">
        <w:t xml:space="preserve"> </w:t>
      </w:r>
      <w:r>
        <w:t>has appealed a ruling by an Ohio federal judge to the 6</w:t>
      </w:r>
      <w:r w:rsidRPr="00893251">
        <w:rPr>
          <w:vertAlign w:val="superscript"/>
        </w:rPr>
        <w:t>th</w:t>
      </w:r>
      <w:r>
        <w:t xml:space="preserve"> Circuit</w:t>
      </w:r>
      <w:r w:rsidR="003465B2">
        <w:t xml:space="preserve"> Court of Appeals</w:t>
      </w:r>
      <w:r>
        <w:t xml:space="preserve">. </w:t>
      </w:r>
      <w:r w:rsidR="009C756F">
        <w:t xml:space="preserve">The Susan B. Anthony List </w:t>
      </w:r>
      <w:r w:rsidR="008D4BDE">
        <w:t xml:space="preserve">(SBA List) </w:t>
      </w:r>
      <w:r w:rsidR="009C756F">
        <w:t xml:space="preserve">is a pro-life group that seeks to “mobilize, advance and represent pro-life women in politics.” </w:t>
      </w:r>
      <w:r>
        <w:t xml:space="preserve">The </w:t>
      </w:r>
      <w:r>
        <w:lastRenderedPageBreak/>
        <w:t xml:space="preserve">defamation </w:t>
      </w:r>
      <w:hyperlink r:id="rId12" w:history="1">
        <w:r w:rsidR="00055138" w:rsidRPr="00B23C72">
          <w:rPr>
            <w:rStyle w:val="Hyperlink"/>
          </w:rPr>
          <w:t>case</w:t>
        </w:r>
      </w:hyperlink>
      <w:r>
        <w:t xml:space="preserve"> was filed against the organization by former Rep. Steve </w:t>
      </w:r>
      <w:proofErr w:type="spellStart"/>
      <w:r>
        <w:t>Driehaus</w:t>
      </w:r>
      <w:proofErr w:type="spellEnd"/>
      <w:r>
        <w:t xml:space="preserve"> after the grou</w:t>
      </w:r>
      <w:r w:rsidR="003465B2">
        <w:t>p sought to post billboards alleging</w:t>
      </w:r>
      <w:r>
        <w:t xml:space="preserve"> that the Congressman had supported tax</w:t>
      </w:r>
      <w:r w:rsidR="003465B2">
        <w:t>payer funding of abortion by voting</w:t>
      </w:r>
      <w:r>
        <w:t xml:space="preserve"> </w:t>
      </w:r>
      <w:r w:rsidRPr="00E75226">
        <w:t>for the health</w:t>
      </w:r>
      <w:r w:rsidR="00E75226" w:rsidRPr="00E75226">
        <w:t xml:space="preserve"> </w:t>
      </w:r>
      <w:r w:rsidRPr="00E75226">
        <w:t>care bill</w:t>
      </w:r>
      <w:r w:rsidR="003465B2">
        <w:t xml:space="preserve"> commonly referred to as Obamacare</w:t>
      </w:r>
      <w:r>
        <w:t xml:space="preserve">. </w:t>
      </w:r>
      <w:r w:rsidR="004032F2">
        <w:t xml:space="preserve">Although the billboard did not go up, Mr. </w:t>
      </w:r>
      <w:proofErr w:type="spellStart"/>
      <w:r w:rsidR="004032F2">
        <w:t>Driehaus’s</w:t>
      </w:r>
      <w:proofErr w:type="spellEnd"/>
      <w:r w:rsidR="004032F2">
        <w:t xml:space="preserve"> suit argues that the group violated </w:t>
      </w:r>
      <w:r w:rsidR="004032F2" w:rsidRPr="004032F2">
        <w:t xml:space="preserve">Ohio’s statute </w:t>
      </w:r>
      <w:r w:rsidR="004032F2" w:rsidRPr="00B53E9D">
        <w:t>that prohibits making false statements about political candidates with</w:t>
      </w:r>
      <w:r w:rsidR="004032F2" w:rsidRPr="004032F2">
        <w:t xml:space="preserve"> their claim</w:t>
      </w:r>
      <w:r w:rsidR="004032F2">
        <w:t xml:space="preserve"> which deprived him of his Congressional job and future earnings.</w:t>
      </w:r>
    </w:p>
    <w:p w:rsidR="00834A0A" w:rsidRDefault="00893251" w:rsidP="002C2621">
      <w:pPr>
        <w:pStyle w:val="PlainText"/>
        <w:rPr>
          <w:rFonts w:ascii="Times New Roman" w:hAnsi="Times New Roman"/>
          <w:sz w:val="24"/>
          <w:szCs w:val="24"/>
        </w:rPr>
      </w:pPr>
      <w:r>
        <w:rPr>
          <w:rFonts w:ascii="Times New Roman" w:hAnsi="Times New Roman"/>
          <w:sz w:val="24"/>
          <w:szCs w:val="24"/>
        </w:rPr>
        <w:t>S</w:t>
      </w:r>
      <w:r w:rsidR="008D4BDE">
        <w:rPr>
          <w:rFonts w:ascii="Times New Roman" w:hAnsi="Times New Roman"/>
          <w:sz w:val="24"/>
          <w:szCs w:val="24"/>
        </w:rPr>
        <w:t xml:space="preserve">BA </w:t>
      </w:r>
      <w:r>
        <w:rPr>
          <w:rFonts w:ascii="Times New Roman" w:hAnsi="Times New Roman"/>
          <w:sz w:val="24"/>
          <w:szCs w:val="24"/>
        </w:rPr>
        <w:t xml:space="preserve">List contends that the statute is unconstitutional and points to </w:t>
      </w:r>
      <w:r w:rsidR="00095377">
        <w:rPr>
          <w:rFonts w:ascii="Times New Roman" w:hAnsi="Times New Roman"/>
          <w:sz w:val="24"/>
          <w:szCs w:val="24"/>
        </w:rPr>
        <w:t>the many groups</w:t>
      </w:r>
      <w:r w:rsidR="00095377" w:rsidRPr="00095377">
        <w:rPr>
          <w:rFonts w:ascii="Times New Roman" w:hAnsi="Times New Roman"/>
          <w:sz w:val="24"/>
          <w:szCs w:val="24"/>
        </w:rPr>
        <w:t xml:space="preserve"> </w:t>
      </w:r>
      <w:r w:rsidR="00095377">
        <w:rPr>
          <w:rFonts w:ascii="Times New Roman" w:hAnsi="Times New Roman"/>
          <w:sz w:val="24"/>
          <w:szCs w:val="24"/>
        </w:rPr>
        <w:t>(the Catholic Church, the Congressional Research Service</w:t>
      </w:r>
      <w:r w:rsidR="00FC7E8A">
        <w:rPr>
          <w:rFonts w:ascii="Times New Roman" w:hAnsi="Times New Roman"/>
          <w:sz w:val="24"/>
          <w:szCs w:val="24"/>
        </w:rPr>
        <w:t>,</w:t>
      </w:r>
      <w:r w:rsidR="00095377">
        <w:rPr>
          <w:rFonts w:ascii="Times New Roman" w:hAnsi="Times New Roman"/>
          <w:sz w:val="24"/>
          <w:szCs w:val="24"/>
        </w:rPr>
        <w:t xml:space="preserve"> and the majority of Congress) that</w:t>
      </w:r>
      <w:r>
        <w:rPr>
          <w:rFonts w:ascii="Times New Roman" w:hAnsi="Times New Roman"/>
          <w:sz w:val="24"/>
          <w:szCs w:val="24"/>
        </w:rPr>
        <w:t xml:space="preserve"> </w:t>
      </w:r>
      <w:r w:rsidR="00095377">
        <w:rPr>
          <w:rFonts w:ascii="Times New Roman" w:hAnsi="Times New Roman"/>
          <w:sz w:val="24"/>
          <w:szCs w:val="24"/>
        </w:rPr>
        <w:t>support their claim.</w:t>
      </w:r>
      <w:r>
        <w:rPr>
          <w:rFonts w:ascii="Times New Roman" w:hAnsi="Times New Roman"/>
          <w:sz w:val="24"/>
          <w:szCs w:val="24"/>
        </w:rPr>
        <w:t xml:space="preserve"> </w:t>
      </w:r>
      <w:r w:rsidR="000A2966">
        <w:rPr>
          <w:rFonts w:ascii="Times New Roman" w:hAnsi="Times New Roman"/>
          <w:sz w:val="24"/>
          <w:szCs w:val="24"/>
        </w:rPr>
        <w:t xml:space="preserve">Previously, Mr. </w:t>
      </w:r>
      <w:proofErr w:type="spellStart"/>
      <w:r w:rsidR="000A2966">
        <w:rPr>
          <w:rFonts w:ascii="Times New Roman" w:hAnsi="Times New Roman"/>
          <w:sz w:val="24"/>
          <w:szCs w:val="24"/>
        </w:rPr>
        <w:t>Driehaus</w:t>
      </w:r>
      <w:proofErr w:type="spellEnd"/>
      <w:r w:rsidR="000A2966">
        <w:rPr>
          <w:rFonts w:ascii="Times New Roman" w:hAnsi="Times New Roman"/>
          <w:sz w:val="24"/>
          <w:szCs w:val="24"/>
        </w:rPr>
        <w:t xml:space="preserve"> had acknowledged in public statements that the bill did not expressly prohibit the funding of abortion and indicated that he would not vote in favor </w:t>
      </w:r>
      <w:r w:rsidR="00095377">
        <w:rPr>
          <w:rFonts w:ascii="Times New Roman" w:hAnsi="Times New Roman"/>
          <w:sz w:val="24"/>
          <w:szCs w:val="24"/>
        </w:rPr>
        <w:t xml:space="preserve">of the measure </w:t>
      </w:r>
      <w:r w:rsidR="000A2966">
        <w:rPr>
          <w:rFonts w:ascii="Times New Roman" w:hAnsi="Times New Roman"/>
          <w:sz w:val="24"/>
          <w:szCs w:val="24"/>
        </w:rPr>
        <w:t xml:space="preserve">but later </w:t>
      </w:r>
      <w:r w:rsidR="00095377">
        <w:rPr>
          <w:rFonts w:ascii="Times New Roman" w:hAnsi="Times New Roman"/>
          <w:sz w:val="24"/>
          <w:szCs w:val="24"/>
        </w:rPr>
        <w:t xml:space="preserve">reneged on that statement. The ACLU, an infamous liberal group, </w:t>
      </w:r>
      <w:r w:rsidR="000A2966">
        <w:rPr>
          <w:rFonts w:ascii="Times New Roman" w:hAnsi="Times New Roman"/>
          <w:sz w:val="24"/>
          <w:szCs w:val="24"/>
        </w:rPr>
        <w:t>has sided with the SBA List</w:t>
      </w:r>
      <w:r w:rsidR="00095377">
        <w:rPr>
          <w:rFonts w:ascii="Times New Roman" w:hAnsi="Times New Roman"/>
          <w:sz w:val="24"/>
          <w:szCs w:val="24"/>
        </w:rPr>
        <w:t xml:space="preserve"> in this instance because of the free speech implications</w:t>
      </w:r>
      <w:r w:rsidR="000A2966">
        <w:rPr>
          <w:rFonts w:ascii="Times New Roman" w:hAnsi="Times New Roman"/>
          <w:sz w:val="24"/>
          <w:szCs w:val="24"/>
        </w:rPr>
        <w:t>. A spokesman f</w:t>
      </w:r>
      <w:r w:rsidR="007D0443">
        <w:rPr>
          <w:rFonts w:ascii="Times New Roman" w:hAnsi="Times New Roman"/>
          <w:sz w:val="24"/>
          <w:szCs w:val="24"/>
        </w:rPr>
        <w:t>or the ACLU stated that citizen</w:t>
      </w:r>
      <w:r w:rsidR="000A2966">
        <w:rPr>
          <w:rFonts w:ascii="Times New Roman" w:hAnsi="Times New Roman"/>
          <w:sz w:val="24"/>
          <w:szCs w:val="24"/>
        </w:rPr>
        <w:t xml:space="preserve">s have a </w:t>
      </w:r>
      <w:r w:rsidR="000A2966" w:rsidRPr="00A80480">
        <w:rPr>
          <w:rFonts w:ascii="Times New Roman" w:hAnsi="Times New Roman"/>
          <w:sz w:val="24"/>
          <w:szCs w:val="24"/>
        </w:rPr>
        <w:t xml:space="preserve">right to criticize elected officials. In a </w:t>
      </w:r>
      <w:hyperlink r:id="rId13" w:history="1">
        <w:r w:rsidR="00834A0A" w:rsidRPr="00A80480">
          <w:rPr>
            <w:rStyle w:val="Hyperlink"/>
            <w:rFonts w:ascii="Times New Roman" w:hAnsi="Times New Roman"/>
            <w:sz w:val="24"/>
            <w:szCs w:val="24"/>
          </w:rPr>
          <w:t>statement</w:t>
        </w:r>
      </w:hyperlink>
      <w:r w:rsidR="008D4BDE" w:rsidRPr="00A80480">
        <w:t>,</w:t>
      </w:r>
      <w:r w:rsidR="00095377" w:rsidRPr="00A80480">
        <w:rPr>
          <w:rFonts w:ascii="Times New Roman" w:hAnsi="Times New Roman"/>
          <w:sz w:val="24"/>
          <w:szCs w:val="24"/>
        </w:rPr>
        <w:t xml:space="preserve"> </w:t>
      </w:r>
      <w:r w:rsidR="000A2966" w:rsidRPr="00A80480">
        <w:rPr>
          <w:rFonts w:ascii="Times New Roman" w:hAnsi="Times New Roman"/>
          <w:sz w:val="24"/>
          <w:szCs w:val="24"/>
        </w:rPr>
        <w:t>SBA List Pres</w:t>
      </w:r>
      <w:r w:rsidR="00095377" w:rsidRPr="00A80480">
        <w:rPr>
          <w:rFonts w:ascii="Times New Roman" w:hAnsi="Times New Roman"/>
          <w:sz w:val="24"/>
          <w:szCs w:val="24"/>
        </w:rPr>
        <w:t>ident Marjorie Dannenfelser</w:t>
      </w:r>
      <w:r w:rsidR="000A2966" w:rsidRPr="00A80480">
        <w:rPr>
          <w:rFonts w:ascii="Times New Roman" w:hAnsi="Times New Roman"/>
          <w:sz w:val="24"/>
          <w:szCs w:val="24"/>
        </w:rPr>
        <w:t xml:space="preserve"> outlined the </w:t>
      </w:r>
      <w:r w:rsidR="00095377" w:rsidRPr="00A80480">
        <w:rPr>
          <w:rFonts w:ascii="Times New Roman" w:hAnsi="Times New Roman"/>
          <w:sz w:val="24"/>
          <w:szCs w:val="24"/>
        </w:rPr>
        <w:t>far</w:t>
      </w:r>
      <w:r w:rsidR="00A80480" w:rsidRPr="00A80480">
        <w:rPr>
          <w:rFonts w:ascii="Times New Roman" w:hAnsi="Times New Roman"/>
          <w:sz w:val="24"/>
          <w:szCs w:val="24"/>
        </w:rPr>
        <w:t>-</w:t>
      </w:r>
      <w:r w:rsidR="00095377" w:rsidRPr="00A80480">
        <w:rPr>
          <w:rFonts w:ascii="Times New Roman" w:hAnsi="Times New Roman"/>
          <w:sz w:val="24"/>
          <w:szCs w:val="24"/>
        </w:rPr>
        <w:t>reaching</w:t>
      </w:r>
      <w:r w:rsidR="00095377">
        <w:rPr>
          <w:rFonts w:ascii="Times New Roman" w:hAnsi="Times New Roman"/>
          <w:sz w:val="24"/>
          <w:szCs w:val="24"/>
        </w:rPr>
        <w:t xml:space="preserve"> </w:t>
      </w:r>
      <w:r w:rsidR="000A2966">
        <w:rPr>
          <w:rFonts w:ascii="Times New Roman" w:hAnsi="Times New Roman"/>
          <w:sz w:val="24"/>
          <w:szCs w:val="24"/>
        </w:rPr>
        <w:t xml:space="preserve">effect that an adverse decision in this case would have on the First Amendment rights of all </w:t>
      </w:r>
      <w:r w:rsidR="00095377">
        <w:rPr>
          <w:rFonts w:ascii="Times New Roman" w:hAnsi="Times New Roman"/>
          <w:sz w:val="24"/>
          <w:szCs w:val="24"/>
        </w:rPr>
        <w:t xml:space="preserve">interest </w:t>
      </w:r>
      <w:r w:rsidR="000A2966">
        <w:rPr>
          <w:rFonts w:ascii="Times New Roman" w:hAnsi="Times New Roman"/>
          <w:sz w:val="24"/>
          <w:szCs w:val="24"/>
        </w:rPr>
        <w:t>groups.</w:t>
      </w:r>
    </w:p>
    <w:p w:rsidR="00D0234F" w:rsidRDefault="00D0234F" w:rsidP="002C2621">
      <w:pPr>
        <w:pStyle w:val="PlainText"/>
        <w:rPr>
          <w:rFonts w:ascii="Times New Roman" w:hAnsi="Times New Roman"/>
          <w:sz w:val="24"/>
          <w:szCs w:val="24"/>
        </w:rPr>
      </w:pPr>
    </w:p>
    <w:p w:rsidR="00D0234F" w:rsidRPr="00D0234F" w:rsidRDefault="00D0234F" w:rsidP="002C2621">
      <w:pPr>
        <w:pStyle w:val="PlainText"/>
        <w:rPr>
          <w:rFonts w:ascii="Times New Roman" w:hAnsi="Times New Roman"/>
          <w:b/>
          <w:sz w:val="24"/>
          <w:szCs w:val="24"/>
        </w:rPr>
      </w:pPr>
      <w:r w:rsidRPr="00D0234F">
        <w:rPr>
          <w:rFonts w:ascii="Times New Roman" w:hAnsi="Times New Roman"/>
          <w:b/>
          <w:sz w:val="24"/>
          <w:szCs w:val="24"/>
        </w:rPr>
        <w:t>Ohio School Choice</w:t>
      </w:r>
      <w:r>
        <w:rPr>
          <w:rFonts w:ascii="Times New Roman" w:hAnsi="Times New Roman"/>
          <w:b/>
          <w:sz w:val="24"/>
          <w:szCs w:val="24"/>
        </w:rPr>
        <w:t xml:space="preserve"> Program</w:t>
      </w:r>
    </w:p>
    <w:p w:rsidR="00D0234F" w:rsidRPr="00B907D7" w:rsidRDefault="000A2966" w:rsidP="002C2621">
      <w:pPr>
        <w:pStyle w:val="PlainText"/>
        <w:rPr>
          <w:rFonts w:ascii="Times New Roman" w:hAnsi="Times New Roman"/>
          <w:sz w:val="24"/>
          <w:szCs w:val="24"/>
        </w:rPr>
      </w:pPr>
      <w:r w:rsidRPr="00B907D7">
        <w:rPr>
          <w:rFonts w:ascii="Times New Roman" w:hAnsi="Times New Roman"/>
          <w:sz w:val="24"/>
          <w:szCs w:val="24"/>
        </w:rPr>
        <w:t>As the school year gets underway, the proliferation and popularity of school choice programs around the country is evident</w:t>
      </w:r>
      <w:r w:rsidR="00095377">
        <w:rPr>
          <w:rFonts w:ascii="Times New Roman" w:hAnsi="Times New Roman"/>
          <w:sz w:val="24"/>
          <w:szCs w:val="24"/>
        </w:rPr>
        <w:t xml:space="preserve"> from the number of applicants</w:t>
      </w:r>
      <w:r w:rsidRPr="00B907D7">
        <w:rPr>
          <w:rFonts w:ascii="Times New Roman" w:hAnsi="Times New Roman"/>
          <w:sz w:val="24"/>
          <w:szCs w:val="24"/>
        </w:rPr>
        <w:t>. Ohio’</w:t>
      </w:r>
      <w:r w:rsidRPr="00EB71D9">
        <w:rPr>
          <w:rFonts w:ascii="Times New Roman" w:hAnsi="Times New Roman"/>
          <w:sz w:val="24"/>
          <w:szCs w:val="24"/>
        </w:rPr>
        <w:t>s newly expanded</w:t>
      </w:r>
      <w:r w:rsidRPr="00B907D7">
        <w:rPr>
          <w:rFonts w:ascii="Times New Roman" w:hAnsi="Times New Roman"/>
          <w:sz w:val="24"/>
          <w:szCs w:val="24"/>
        </w:rPr>
        <w:t xml:space="preserve"> school choice </w:t>
      </w:r>
      <w:r w:rsidR="00095377" w:rsidRPr="00B907D7">
        <w:rPr>
          <w:rFonts w:ascii="Times New Roman" w:hAnsi="Times New Roman"/>
          <w:sz w:val="24"/>
          <w:szCs w:val="24"/>
        </w:rPr>
        <w:t>initiative</w:t>
      </w:r>
      <w:r w:rsidR="00095377">
        <w:rPr>
          <w:rFonts w:ascii="Times New Roman" w:hAnsi="Times New Roman"/>
          <w:sz w:val="24"/>
          <w:szCs w:val="24"/>
        </w:rPr>
        <w:t xml:space="preserve"> allowed an additional 5,000</w:t>
      </w:r>
      <w:r w:rsidRPr="00B907D7">
        <w:rPr>
          <w:rFonts w:ascii="Times New Roman" w:hAnsi="Times New Roman"/>
          <w:sz w:val="24"/>
          <w:szCs w:val="24"/>
        </w:rPr>
        <w:t xml:space="preserve"> students to apply for the state</w:t>
      </w:r>
      <w:r w:rsidR="00095377">
        <w:rPr>
          <w:rFonts w:ascii="Times New Roman" w:hAnsi="Times New Roman"/>
          <w:sz w:val="24"/>
          <w:szCs w:val="24"/>
        </w:rPr>
        <w:t>’</w:t>
      </w:r>
      <w:r w:rsidRPr="00B907D7">
        <w:rPr>
          <w:rFonts w:ascii="Times New Roman" w:hAnsi="Times New Roman"/>
          <w:sz w:val="24"/>
          <w:szCs w:val="24"/>
        </w:rPr>
        <w:t xml:space="preserve">s Education Choice scholarships. </w:t>
      </w:r>
      <w:r w:rsidR="00C22E8C" w:rsidRPr="00B907D7">
        <w:rPr>
          <w:rFonts w:ascii="Times New Roman" w:hAnsi="Times New Roman"/>
          <w:sz w:val="24"/>
          <w:szCs w:val="24"/>
        </w:rPr>
        <w:t>Approximately</w:t>
      </w:r>
      <w:r w:rsidR="00200C36" w:rsidRPr="00B907D7">
        <w:rPr>
          <w:rFonts w:ascii="Times New Roman" w:hAnsi="Times New Roman"/>
          <w:sz w:val="24"/>
          <w:szCs w:val="24"/>
        </w:rPr>
        <w:t xml:space="preserve"> 17,000 students have applied for scholarships to attend the private school of their parent’s choice. The </w:t>
      </w:r>
      <w:hyperlink r:id="rId14" w:history="1">
        <w:r w:rsidR="00D0234F" w:rsidRPr="00095377">
          <w:rPr>
            <w:rStyle w:val="Hyperlink"/>
            <w:rFonts w:ascii="Times New Roman" w:hAnsi="Times New Roman"/>
            <w:sz w:val="24"/>
            <w:szCs w:val="24"/>
          </w:rPr>
          <w:t>program</w:t>
        </w:r>
      </w:hyperlink>
      <w:r w:rsidR="000F585A" w:rsidRPr="00B907D7">
        <w:rPr>
          <w:rFonts w:ascii="Times New Roman" w:hAnsi="Times New Roman"/>
          <w:sz w:val="24"/>
          <w:szCs w:val="24"/>
        </w:rPr>
        <w:t xml:space="preserve"> </w:t>
      </w:r>
      <w:r w:rsidR="00200C36" w:rsidRPr="00B907D7">
        <w:rPr>
          <w:rFonts w:ascii="Times New Roman" w:hAnsi="Times New Roman"/>
          <w:sz w:val="24"/>
          <w:szCs w:val="24"/>
        </w:rPr>
        <w:t xml:space="preserve">which previously allowed 14,000 children to receive scholarships will allow 30,000 this year. Next year, over 60,000 students will be eligible to receive a scholarship. The scholarships range between $4,250 </w:t>
      </w:r>
      <w:r w:rsidR="00A80480">
        <w:rPr>
          <w:rFonts w:ascii="Times New Roman" w:hAnsi="Times New Roman"/>
          <w:sz w:val="24"/>
          <w:szCs w:val="24"/>
        </w:rPr>
        <w:t xml:space="preserve">and </w:t>
      </w:r>
      <w:r w:rsidR="00685EA7">
        <w:rPr>
          <w:rFonts w:ascii="Times New Roman" w:hAnsi="Times New Roman"/>
          <w:sz w:val="24"/>
          <w:szCs w:val="24"/>
        </w:rPr>
        <w:t>$</w:t>
      </w:r>
      <w:r w:rsidR="00200C36" w:rsidRPr="00B907D7">
        <w:rPr>
          <w:rFonts w:ascii="Times New Roman" w:hAnsi="Times New Roman"/>
          <w:sz w:val="24"/>
          <w:szCs w:val="24"/>
        </w:rPr>
        <w:t>5,000 per pupil. After acceptance into the program, the scholarships ar</w:t>
      </w:r>
      <w:r w:rsidR="00095377">
        <w:rPr>
          <w:rFonts w:ascii="Times New Roman" w:hAnsi="Times New Roman"/>
          <w:sz w:val="24"/>
          <w:szCs w:val="24"/>
        </w:rPr>
        <w:t>e automatically renewed</w:t>
      </w:r>
      <w:r w:rsidR="00200C36" w:rsidRPr="00B907D7">
        <w:rPr>
          <w:rFonts w:ascii="Times New Roman" w:hAnsi="Times New Roman"/>
          <w:sz w:val="24"/>
          <w:szCs w:val="24"/>
        </w:rPr>
        <w:t xml:space="preserve"> until graduation. Chad Addis, the Executive Directo</w:t>
      </w:r>
      <w:r w:rsidR="00095377">
        <w:rPr>
          <w:rFonts w:ascii="Times New Roman" w:hAnsi="Times New Roman"/>
          <w:sz w:val="24"/>
          <w:szCs w:val="24"/>
        </w:rPr>
        <w:t>r of Educational Choice, praised</w:t>
      </w:r>
      <w:r w:rsidR="00200C36" w:rsidRPr="00B907D7">
        <w:rPr>
          <w:rFonts w:ascii="Times New Roman" w:hAnsi="Times New Roman"/>
          <w:sz w:val="24"/>
          <w:szCs w:val="24"/>
        </w:rPr>
        <w:t xml:space="preserve"> the significant gains that the program has made this year and </w:t>
      </w:r>
      <w:r w:rsidR="00DE3421">
        <w:rPr>
          <w:rFonts w:ascii="Times New Roman" w:hAnsi="Times New Roman"/>
          <w:sz w:val="24"/>
          <w:szCs w:val="24"/>
        </w:rPr>
        <w:t>has pledged</w:t>
      </w:r>
      <w:r w:rsidR="00095377">
        <w:rPr>
          <w:rFonts w:ascii="Times New Roman" w:hAnsi="Times New Roman"/>
          <w:sz w:val="24"/>
          <w:szCs w:val="24"/>
        </w:rPr>
        <w:t xml:space="preserve"> </w:t>
      </w:r>
      <w:r w:rsidR="00B907D7" w:rsidRPr="00B907D7">
        <w:rPr>
          <w:rFonts w:ascii="Times New Roman" w:hAnsi="Times New Roman"/>
          <w:sz w:val="24"/>
          <w:szCs w:val="24"/>
        </w:rPr>
        <w:t>to continue to work towards school choice for every child.</w:t>
      </w:r>
    </w:p>
    <w:p w:rsidR="000F585A" w:rsidRPr="00B907D7" w:rsidRDefault="000F585A" w:rsidP="002C2621">
      <w:pPr>
        <w:pStyle w:val="PlainText"/>
        <w:rPr>
          <w:rFonts w:ascii="Times New Roman" w:hAnsi="Times New Roman"/>
          <w:sz w:val="24"/>
          <w:szCs w:val="24"/>
        </w:rPr>
      </w:pPr>
    </w:p>
    <w:p w:rsidR="000F585A" w:rsidRPr="00B907D7" w:rsidRDefault="000F585A" w:rsidP="002C2621">
      <w:pPr>
        <w:pStyle w:val="PlainText"/>
        <w:rPr>
          <w:rFonts w:ascii="Times New Roman" w:hAnsi="Times New Roman"/>
          <w:b/>
          <w:sz w:val="24"/>
          <w:szCs w:val="24"/>
        </w:rPr>
      </w:pPr>
      <w:r w:rsidRPr="00B907D7">
        <w:rPr>
          <w:rFonts w:ascii="Times New Roman" w:hAnsi="Times New Roman"/>
          <w:b/>
          <w:sz w:val="24"/>
          <w:szCs w:val="24"/>
        </w:rPr>
        <w:t>North Carolina Marriage Vote</w:t>
      </w:r>
    </w:p>
    <w:p w:rsidR="000F585A" w:rsidRPr="00B907D7" w:rsidRDefault="00AB407F" w:rsidP="002C2621">
      <w:pPr>
        <w:pStyle w:val="PlainText"/>
        <w:rPr>
          <w:rFonts w:ascii="Times New Roman" w:hAnsi="Times New Roman"/>
          <w:sz w:val="24"/>
          <w:szCs w:val="24"/>
        </w:rPr>
      </w:pPr>
      <w:r>
        <w:rPr>
          <w:rFonts w:ascii="Times New Roman" w:hAnsi="Times New Roman"/>
          <w:sz w:val="24"/>
          <w:szCs w:val="24"/>
        </w:rPr>
        <w:t xml:space="preserve">As the </w:t>
      </w:r>
      <w:r w:rsidR="00285CF7">
        <w:rPr>
          <w:rFonts w:ascii="Times New Roman" w:hAnsi="Times New Roman"/>
          <w:sz w:val="24"/>
          <w:szCs w:val="24"/>
        </w:rPr>
        <w:t>North Carolina legislat</w:t>
      </w:r>
      <w:r>
        <w:rPr>
          <w:rFonts w:ascii="Times New Roman" w:hAnsi="Times New Roman"/>
          <w:sz w:val="24"/>
          <w:szCs w:val="24"/>
        </w:rPr>
        <w:t xml:space="preserve">ure begins a new session next week, traditional marriage advocates and their opponents are campaigning heavily for their respective positions. The legislature is set to consider SB 106 which would place a </w:t>
      </w:r>
      <w:hyperlink r:id="rId15" w:history="1">
        <w:r w:rsidRPr="00AB407F">
          <w:rPr>
            <w:rStyle w:val="Hyperlink"/>
            <w:rFonts w:ascii="Times New Roman" w:hAnsi="Times New Roman"/>
            <w:sz w:val="24"/>
            <w:szCs w:val="24"/>
          </w:rPr>
          <w:t>Marriage Protection Amendment</w:t>
        </w:r>
      </w:hyperlink>
      <w:r w:rsidR="00285CF7">
        <w:rPr>
          <w:rFonts w:ascii="Times New Roman" w:hAnsi="Times New Roman"/>
          <w:sz w:val="24"/>
          <w:szCs w:val="24"/>
        </w:rPr>
        <w:t xml:space="preserve"> </w:t>
      </w:r>
      <w:r>
        <w:rPr>
          <w:rFonts w:ascii="Times New Roman" w:hAnsi="Times New Roman"/>
          <w:sz w:val="24"/>
          <w:szCs w:val="24"/>
        </w:rPr>
        <w:t xml:space="preserve">on the 2012 ballot. </w:t>
      </w:r>
      <w:r w:rsidR="00193CD7">
        <w:rPr>
          <w:rFonts w:ascii="Times New Roman" w:hAnsi="Times New Roman"/>
          <w:sz w:val="24"/>
          <w:szCs w:val="24"/>
        </w:rPr>
        <w:t xml:space="preserve">The Family Research Council has launched a $10,000 </w:t>
      </w:r>
      <w:hyperlink r:id="rId16" w:history="1">
        <w:r w:rsidRPr="00285CF7">
          <w:rPr>
            <w:rStyle w:val="Hyperlink"/>
            <w:rFonts w:ascii="Times New Roman" w:hAnsi="Times New Roman"/>
            <w:sz w:val="24"/>
            <w:szCs w:val="24"/>
          </w:rPr>
          <w:t>advertisement</w:t>
        </w:r>
      </w:hyperlink>
      <w:r>
        <w:rPr>
          <w:rFonts w:ascii="Times New Roman" w:hAnsi="Times New Roman"/>
          <w:sz w:val="24"/>
          <w:szCs w:val="24"/>
        </w:rPr>
        <w:t xml:space="preserve"> </w:t>
      </w:r>
      <w:r w:rsidR="00193CD7">
        <w:rPr>
          <w:rFonts w:ascii="Times New Roman" w:hAnsi="Times New Roman"/>
          <w:sz w:val="24"/>
          <w:szCs w:val="24"/>
        </w:rPr>
        <w:t xml:space="preserve">campaign in favor of allowing the people to have a vote on the matter.  Dueling </w:t>
      </w:r>
      <w:r>
        <w:rPr>
          <w:rFonts w:ascii="Times New Roman" w:hAnsi="Times New Roman"/>
          <w:sz w:val="24"/>
          <w:szCs w:val="24"/>
        </w:rPr>
        <w:t>press events</w:t>
      </w:r>
      <w:r w:rsidR="00193CD7">
        <w:rPr>
          <w:rFonts w:ascii="Times New Roman" w:hAnsi="Times New Roman"/>
          <w:sz w:val="24"/>
          <w:szCs w:val="24"/>
        </w:rPr>
        <w:t xml:space="preserve"> have been held this week. At one anti-marriage amendment rally, opponents attempted to portray the amendment as bad for the state’s</w:t>
      </w:r>
      <w:r>
        <w:rPr>
          <w:rFonts w:ascii="Times New Roman" w:hAnsi="Times New Roman"/>
          <w:sz w:val="24"/>
          <w:szCs w:val="24"/>
        </w:rPr>
        <w:t xml:space="preserve"> </w:t>
      </w:r>
      <w:hyperlink r:id="rId17" w:history="1">
        <w:r w:rsidR="00193CD7" w:rsidRPr="00193CD7">
          <w:rPr>
            <w:rStyle w:val="Hyperlink"/>
            <w:rFonts w:ascii="Times New Roman" w:hAnsi="Times New Roman"/>
            <w:sz w:val="24"/>
            <w:szCs w:val="24"/>
          </w:rPr>
          <w:t>economy</w:t>
        </w:r>
      </w:hyperlink>
      <w:r w:rsidR="00193CD7">
        <w:rPr>
          <w:rFonts w:ascii="Times New Roman" w:hAnsi="Times New Roman"/>
          <w:sz w:val="24"/>
          <w:szCs w:val="24"/>
        </w:rPr>
        <w:t>. According to research by the well</w:t>
      </w:r>
      <w:r w:rsidR="001B6C74">
        <w:rPr>
          <w:rFonts w:ascii="Times New Roman" w:hAnsi="Times New Roman"/>
          <w:sz w:val="24"/>
          <w:szCs w:val="24"/>
        </w:rPr>
        <w:t>-</w:t>
      </w:r>
      <w:r w:rsidR="00193CD7">
        <w:rPr>
          <w:rFonts w:ascii="Times New Roman" w:hAnsi="Times New Roman"/>
          <w:sz w:val="24"/>
          <w:szCs w:val="24"/>
        </w:rPr>
        <w:t>respected American Legislative Exchange Council (ALEC), the top ten states for business all have laws in place that protect traditional marriage</w:t>
      </w:r>
      <w:r w:rsidR="00EB71D9">
        <w:rPr>
          <w:rFonts w:ascii="Times New Roman" w:hAnsi="Times New Roman"/>
          <w:sz w:val="24"/>
          <w:szCs w:val="24"/>
        </w:rPr>
        <w:t>,</w:t>
      </w:r>
      <w:r w:rsidR="00193CD7">
        <w:rPr>
          <w:rFonts w:ascii="Times New Roman" w:hAnsi="Times New Roman"/>
          <w:sz w:val="24"/>
          <w:szCs w:val="24"/>
        </w:rPr>
        <w:t xml:space="preserve"> and all but one have marriage protection amendments which debunks </w:t>
      </w:r>
      <w:r w:rsidR="00DE3421">
        <w:rPr>
          <w:rFonts w:ascii="Times New Roman" w:hAnsi="Times New Roman"/>
          <w:sz w:val="24"/>
          <w:szCs w:val="24"/>
        </w:rPr>
        <w:t xml:space="preserve">the </w:t>
      </w:r>
      <w:r w:rsidR="00193CD7">
        <w:rPr>
          <w:rFonts w:ascii="Times New Roman" w:hAnsi="Times New Roman"/>
          <w:sz w:val="24"/>
          <w:szCs w:val="24"/>
        </w:rPr>
        <w:t>detractor’s claims. Conversely, the ten lowest ranking s</w:t>
      </w:r>
      <w:r w:rsidR="00261937">
        <w:rPr>
          <w:rFonts w:ascii="Times New Roman" w:hAnsi="Times New Roman"/>
          <w:sz w:val="24"/>
          <w:szCs w:val="24"/>
        </w:rPr>
        <w:t>tates all have laws that undermine traditional marriage by allowing domestic partnerships, civil unions and same</w:t>
      </w:r>
      <w:r w:rsidR="001B6C74">
        <w:rPr>
          <w:rFonts w:ascii="Times New Roman" w:hAnsi="Times New Roman"/>
          <w:sz w:val="24"/>
          <w:szCs w:val="24"/>
        </w:rPr>
        <w:t>-</w:t>
      </w:r>
      <w:r w:rsidR="00261937">
        <w:rPr>
          <w:rFonts w:ascii="Times New Roman" w:hAnsi="Times New Roman"/>
          <w:sz w:val="24"/>
          <w:szCs w:val="24"/>
        </w:rPr>
        <w:t>sex marriage.</w:t>
      </w:r>
      <w:r w:rsidR="00193CD7">
        <w:rPr>
          <w:rFonts w:ascii="Times New Roman" w:hAnsi="Times New Roman"/>
          <w:sz w:val="24"/>
          <w:szCs w:val="24"/>
        </w:rPr>
        <w:t xml:space="preserve"> If the voters approve the measure, North Carolina would be the 32</w:t>
      </w:r>
      <w:r w:rsidR="00193CD7" w:rsidRPr="00193CD7">
        <w:rPr>
          <w:rFonts w:ascii="Times New Roman" w:hAnsi="Times New Roman"/>
          <w:sz w:val="24"/>
          <w:szCs w:val="24"/>
          <w:vertAlign w:val="superscript"/>
        </w:rPr>
        <w:t>nd</w:t>
      </w:r>
      <w:r w:rsidR="00193CD7">
        <w:rPr>
          <w:rFonts w:ascii="Times New Roman" w:hAnsi="Times New Roman"/>
          <w:sz w:val="24"/>
          <w:szCs w:val="24"/>
        </w:rPr>
        <w:t xml:space="preserve"> state to reaffirm traditional marriage between one man and one woman.</w:t>
      </w:r>
    </w:p>
    <w:p w:rsidR="008A04E4" w:rsidRPr="002F48A8" w:rsidRDefault="008A04E4" w:rsidP="002C2621">
      <w:pPr>
        <w:pStyle w:val="PlainText"/>
        <w:rPr>
          <w:rFonts w:ascii="Times New Roman" w:hAnsi="Times New Roman"/>
          <w:sz w:val="24"/>
          <w:szCs w:val="24"/>
        </w:rPr>
      </w:pPr>
    </w:p>
    <w:p w:rsidR="002C2621" w:rsidRDefault="002C2621" w:rsidP="002C2621">
      <w:pPr>
        <w:rPr>
          <w:b/>
        </w:rPr>
      </w:pPr>
      <w:r>
        <w:rPr>
          <w:b/>
        </w:rPr>
        <w:t>In Case You Missed It:</w:t>
      </w:r>
    </w:p>
    <w:p w:rsidR="002C2621" w:rsidRDefault="006F37E1" w:rsidP="002C2621">
      <w:pPr>
        <w:spacing w:before="120"/>
      </w:pPr>
      <w:hyperlink r:id="rId18" w:tgtFrame="_blank" w:history="1">
        <w:r w:rsidR="002C2621" w:rsidRPr="00CE7D1F">
          <w:rPr>
            <w:rStyle w:val="Hyperlink"/>
            <w:color w:val="1F497D"/>
          </w:rPr>
          <w:t>Weekly Market Update</w:t>
        </w:r>
      </w:hyperlink>
      <w:r w:rsidR="002C2621" w:rsidRPr="00CE7D1F">
        <w:rPr>
          <w:color w:val="365F91"/>
        </w:rPr>
        <w:t xml:space="preserve">  </w:t>
      </w:r>
      <w:r w:rsidR="002C2621" w:rsidRPr="00CE7D1F">
        <w:t>provided by Jeff Beach of the</w:t>
      </w:r>
      <w:r w:rsidR="002C2621" w:rsidRPr="00CE7D1F">
        <w:rPr>
          <w:color w:val="365F91"/>
        </w:rPr>
        <w:t xml:space="preserve"> </w:t>
      </w:r>
      <w:hyperlink r:id="rId19" w:tgtFrame="_blank" w:history="1">
        <w:r w:rsidR="002C2621" w:rsidRPr="00CE7D1F">
          <w:rPr>
            <w:rStyle w:val="Hyperlink"/>
            <w:color w:val="1F497D"/>
          </w:rPr>
          <w:t>AACS Investment Team at Merrill Lynch</w:t>
        </w:r>
      </w:hyperlink>
      <w:r w:rsidR="002C2621">
        <w:t xml:space="preserve"> </w:t>
      </w:r>
    </w:p>
    <w:p w:rsidR="003C5BDD" w:rsidRDefault="006F37E1" w:rsidP="002C2621">
      <w:pPr>
        <w:spacing w:before="120"/>
      </w:pPr>
      <w:hyperlink r:id="rId20" w:history="1">
        <w:r w:rsidR="003C5BDD" w:rsidRPr="003C5BDD">
          <w:rPr>
            <w:rStyle w:val="Hyperlink"/>
          </w:rPr>
          <w:t xml:space="preserve">In My Seat: A Pilot’s Story </w:t>
        </w:r>
        <w:proofErr w:type="gramStart"/>
        <w:r w:rsidR="003C5BDD" w:rsidRPr="003C5BDD">
          <w:rPr>
            <w:rStyle w:val="Hyperlink"/>
          </w:rPr>
          <w:t>About</w:t>
        </w:r>
        <w:proofErr w:type="gramEnd"/>
        <w:r w:rsidR="003C5BDD" w:rsidRPr="003C5BDD">
          <w:rPr>
            <w:rStyle w:val="Hyperlink"/>
          </w:rPr>
          <w:t xml:space="preserve"> 9/11</w:t>
        </w:r>
      </w:hyperlink>
    </w:p>
    <w:p w:rsidR="0027201A" w:rsidRDefault="006F37E1" w:rsidP="002C2621">
      <w:pPr>
        <w:spacing w:before="120"/>
      </w:pPr>
      <w:hyperlink r:id="rId21" w:history="1">
        <w:r w:rsidR="0027201A" w:rsidRPr="0027201A">
          <w:rPr>
            <w:rStyle w:val="Hyperlink"/>
          </w:rPr>
          <w:t>Congress Returns to Face ESEA</w:t>
        </w:r>
      </w:hyperlink>
    </w:p>
    <w:p w:rsidR="00EB71D9" w:rsidRDefault="006F37E1" w:rsidP="002C2621">
      <w:pPr>
        <w:spacing w:before="120"/>
      </w:pPr>
      <w:hyperlink r:id="rId22" w:history="1">
        <w:r w:rsidR="00E10C05" w:rsidRPr="00E10C05">
          <w:rPr>
            <w:rStyle w:val="Hyperlink"/>
          </w:rPr>
          <w:t>Fetal Pain Legislation Update</w:t>
        </w:r>
      </w:hyperlink>
    </w:p>
    <w:p w:rsidR="00A022C7" w:rsidRDefault="002C2621" w:rsidP="00EB71D9">
      <w:pPr>
        <w:ind w:left="-720" w:right="-720"/>
      </w:pPr>
      <w:r>
        <w:rPr>
          <w:noProof/>
        </w:rPr>
        <w:drawing>
          <wp:inline distT="0" distB="0" distL="0" distR="0">
            <wp:extent cx="8048625" cy="600075"/>
            <wp:effectExtent l="19050" t="0" r="9525" b="0"/>
            <wp:docPr id="2" name="Picture 2" descr="AACS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CS Footer"/>
                    <pic:cNvPicPr>
                      <a:picLocks noChangeAspect="1" noChangeArrowheads="1"/>
                    </pic:cNvPicPr>
                  </pic:nvPicPr>
                  <pic:blipFill>
                    <a:blip r:embed="rId23" cstate="print"/>
                    <a:srcRect/>
                    <a:stretch>
                      <a:fillRect/>
                    </a:stretch>
                  </pic:blipFill>
                  <pic:spPr bwMode="auto">
                    <a:xfrm>
                      <a:off x="0" y="0"/>
                      <a:ext cx="8048625" cy="600075"/>
                    </a:xfrm>
                    <a:prstGeom prst="rect">
                      <a:avLst/>
                    </a:prstGeom>
                    <a:noFill/>
                    <a:ln w="9525">
                      <a:noFill/>
                      <a:miter lim="800000"/>
                      <a:headEnd/>
                      <a:tailEnd/>
                    </a:ln>
                  </pic:spPr>
                </pic:pic>
              </a:graphicData>
            </a:graphic>
          </wp:inline>
        </w:drawing>
      </w:r>
    </w:p>
    <w:sectPr w:rsidR="00A022C7" w:rsidSect="001B63CE">
      <w:pgSz w:w="12240" w:h="15840"/>
      <w:pgMar w:top="990" w:right="1440" w:bottom="5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2621"/>
    <w:rsid w:val="00055138"/>
    <w:rsid w:val="0008564F"/>
    <w:rsid w:val="00095377"/>
    <w:rsid w:val="000A2966"/>
    <w:rsid w:val="000F585A"/>
    <w:rsid w:val="00141AAA"/>
    <w:rsid w:val="00193CD7"/>
    <w:rsid w:val="001B6C74"/>
    <w:rsid w:val="001E424B"/>
    <w:rsid w:val="00200C36"/>
    <w:rsid w:val="00261937"/>
    <w:rsid w:val="0027201A"/>
    <w:rsid w:val="00285CF7"/>
    <w:rsid w:val="002C2621"/>
    <w:rsid w:val="00330BF6"/>
    <w:rsid w:val="003465B2"/>
    <w:rsid w:val="00357CF6"/>
    <w:rsid w:val="0039394B"/>
    <w:rsid w:val="003C5BDD"/>
    <w:rsid w:val="003E16DF"/>
    <w:rsid w:val="004032F2"/>
    <w:rsid w:val="00405251"/>
    <w:rsid w:val="005065DF"/>
    <w:rsid w:val="00560756"/>
    <w:rsid w:val="00567193"/>
    <w:rsid w:val="00645B3F"/>
    <w:rsid w:val="00647E6F"/>
    <w:rsid w:val="00685EA7"/>
    <w:rsid w:val="006F37E1"/>
    <w:rsid w:val="00784730"/>
    <w:rsid w:val="00793418"/>
    <w:rsid w:val="007D0443"/>
    <w:rsid w:val="007F0129"/>
    <w:rsid w:val="00834A0A"/>
    <w:rsid w:val="00893251"/>
    <w:rsid w:val="008A04E4"/>
    <w:rsid w:val="008D4BDE"/>
    <w:rsid w:val="009B5839"/>
    <w:rsid w:val="009C756F"/>
    <w:rsid w:val="009E23B9"/>
    <w:rsid w:val="00A022C7"/>
    <w:rsid w:val="00A401E0"/>
    <w:rsid w:val="00A80480"/>
    <w:rsid w:val="00AB407F"/>
    <w:rsid w:val="00AB6CFF"/>
    <w:rsid w:val="00B0502D"/>
    <w:rsid w:val="00B23C72"/>
    <w:rsid w:val="00B53E9D"/>
    <w:rsid w:val="00B907D7"/>
    <w:rsid w:val="00BB69B0"/>
    <w:rsid w:val="00BB6C83"/>
    <w:rsid w:val="00C169F0"/>
    <w:rsid w:val="00C22E8C"/>
    <w:rsid w:val="00C90A2C"/>
    <w:rsid w:val="00C9740F"/>
    <w:rsid w:val="00D0234F"/>
    <w:rsid w:val="00DE3421"/>
    <w:rsid w:val="00E10C05"/>
    <w:rsid w:val="00E72C6C"/>
    <w:rsid w:val="00E75226"/>
    <w:rsid w:val="00E81E26"/>
    <w:rsid w:val="00EB71D9"/>
    <w:rsid w:val="00F54391"/>
    <w:rsid w:val="00FA5868"/>
    <w:rsid w:val="00FC7E8A"/>
    <w:rsid w:val="00FE2FB0"/>
    <w:rsid w:val="00FE7E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6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2621"/>
    <w:rPr>
      <w:color w:val="0000FF" w:themeColor="hyperlink"/>
      <w:u w:val="single"/>
    </w:rPr>
  </w:style>
  <w:style w:type="paragraph" w:styleId="PlainText">
    <w:name w:val="Plain Text"/>
    <w:basedOn w:val="Normal"/>
    <w:link w:val="PlainTextChar"/>
    <w:uiPriority w:val="99"/>
    <w:rsid w:val="002C2621"/>
    <w:rPr>
      <w:rFonts w:ascii="Consolas" w:eastAsia="Calibri" w:hAnsi="Consolas"/>
      <w:sz w:val="21"/>
      <w:szCs w:val="21"/>
    </w:rPr>
  </w:style>
  <w:style w:type="character" w:customStyle="1" w:styleId="PlainTextChar">
    <w:name w:val="Plain Text Char"/>
    <w:basedOn w:val="DefaultParagraphFont"/>
    <w:link w:val="PlainText"/>
    <w:uiPriority w:val="99"/>
    <w:rsid w:val="002C2621"/>
    <w:rPr>
      <w:rFonts w:ascii="Consolas" w:eastAsia="Calibri" w:hAnsi="Consolas" w:cs="Times New Roman"/>
      <w:sz w:val="21"/>
      <w:szCs w:val="21"/>
    </w:rPr>
  </w:style>
  <w:style w:type="character" w:customStyle="1" w:styleId="body1">
    <w:name w:val="body1"/>
    <w:basedOn w:val="DefaultParagraphFont"/>
    <w:rsid w:val="002C2621"/>
    <w:rPr>
      <w:rFonts w:ascii="Verdana" w:hAnsi="Verdana" w:hint="default"/>
      <w:sz w:val="20"/>
      <w:szCs w:val="20"/>
    </w:rPr>
  </w:style>
  <w:style w:type="character" w:customStyle="1" w:styleId="bodybold1">
    <w:name w:val="bodybold1"/>
    <w:basedOn w:val="DefaultParagraphFont"/>
    <w:rsid w:val="002C2621"/>
    <w:rPr>
      <w:rFonts w:ascii="Verdana" w:hAnsi="Verdana" w:hint="default"/>
      <w:b/>
      <w:bCs/>
      <w:sz w:val="20"/>
      <w:szCs w:val="20"/>
    </w:rPr>
  </w:style>
  <w:style w:type="paragraph" w:styleId="BalloonText">
    <w:name w:val="Balloon Text"/>
    <w:basedOn w:val="Normal"/>
    <w:link w:val="BalloonTextChar"/>
    <w:uiPriority w:val="99"/>
    <w:semiHidden/>
    <w:unhideWhenUsed/>
    <w:rsid w:val="002C2621"/>
    <w:rPr>
      <w:rFonts w:ascii="Tahoma" w:hAnsi="Tahoma" w:cs="Tahoma"/>
      <w:sz w:val="16"/>
      <w:szCs w:val="16"/>
    </w:rPr>
  </w:style>
  <w:style w:type="character" w:customStyle="1" w:styleId="BalloonTextChar">
    <w:name w:val="Balloon Text Char"/>
    <w:basedOn w:val="DefaultParagraphFont"/>
    <w:link w:val="BalloonText"/>
    <w:uiPriority w:val="99"/>
    <w:semiHidden/>
    <w:rsid w:val="002C2621"/>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39394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1330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manevents.com/article.php?id=45375" TargetMode="External"/><Relationship Id="rId13" Type="http://schemas.openxmlformats.org/officeDocument/2006/relationships/hyperlink" Target="http://www.sba-list.org/newsroom/press-releases/group-fights-defamation-suit-defeated-democrat" TargetMode="External"/><Relationship Id="rId18" Type="http://schemas.openxmlformats.org/officeDocument/2006/relationships/hyperlink" Target="http://www1.blackrock.com/eIndex.aspx?cmty=ind&amp;lo=4&amp;eid=37536&amp;ln=36499" TargetMode="External"/><Relationship Id="rId3" Type="http://schemas.openxmlformats.org/officeDocument/2006/relationships/webSettings" Target="webSettings.xml"/><Relationship Id="rId21" Type="http://schemas.openxmlformats.org/officeDocument/2006/relationships/hyperlink" Target="http://www.edweek.org/ew/articles/2011/09/06/03congress.h31.html?tkn=LURFvcHum8WuEDUq7fPmfdJvFRqCqtm94j2t&amp;cmp=clp-edweek" TargetMode="External"/><Relationship Id="rId7" Type="http://schemas.openxmlformats.org/officeDocument/2006/relationships/hyperlink" Target="http://www.foxnews.com/us/2011/09/06/evangelicals-left-off-national-cathedral-11-program/" TargetMode="External"/><Relationship Id="rId12" Type="http://schemas.openxmlformats.org/officeDocument/2006/relationships/hyperlink" Target="http://thehill.com/blogs/healthwatch/abortion/177435-sba-list-appeals-ruling-on-health-law-and-abortion" TargetMode="External"/><Relationship Id="rId17" Type="http://schemas.openxmlformats.org/officeDocument/2006/relationships/hyperlink" Target="http://www.ncfpc.org/stories/110907s1.htm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chron.com/news/article/Ads-want-NC-lawmakers-to-back-marriage-amendment-2160076.php" TargetMode="External"/><Relationship Id="rId20" Type="http://schemas.openxmlformats.org/officeDocument/2006/relationships/hyperlink" Target="http://www.youtube.com/watch?v=cLj4akmncsA" TargetMode="External"/><Relationship Id="rId1" Type="http://schemas.openxmlformats.org/officeDocument/2006/relationships/styles" Target="styles.xml"/><Relationship Id="rId6" Type="http://schemas.openxmlformats.org/officeDocument/2006/relationships/hyperlink" Target="http://wwrn.org/articles/36061/" TargetMode="External"/><Relationship Id="rId11" Type="http://schemas.openxmlformats.org/officeDocument/2006/relationships/hyperlink" Target="http://www.nchla.org/actiondisplay.asp?ID=299" TargetMode="External"/><Relationship Id="rId24" Type="http://schemas.openxmlformats.org/officeDocument/2006/relationships/fontTable" Target="fontTable.xml"/><Relationship Id="rId5" Type="http://schemas.openxmlformats.org/officeDocument/2006/relationships/hyperlink" Target="http://www.brainyquote.com/quotes/quotes/g/georgewbu142664.html" TargetMode="External"/><Relationship Id="rId15" Type="http://schemas.openxmlformats.org/officeDocument/2006/relationships/hyperlink" Target="http://www.ncfpc.org/specialsma.html" TargetMode="External"/><Relationship Id="rId23" Type="http://schemas.openxmlformats.org/officeDocument/2006/relationships/image" Target="media/image2.jpeg"/><Relationship Id="rId10" Type="http://schemas.openxmlformats.org/officeDocument/2006/relationships/hyperlink" Target="https://www.frcaction.org/get.cfm?request=/alerts/stop-obamacares-conscience-rights-invasion&amp;port=80&amp;track=0" TargetMode="External"/><Relationship Id="rId19" Type="http://schemas.openxmlformats.org/officeDocument/2006/relationships/hyperlink" Target="http://www.totalmerrill.com/TotalMerrill/system/ViewFAPage.aspx?pageurl=gbcs" TargetMode="External"/><Relationship Id="rId4" Type="http://schemas.openxmlformats.org/officeDocument/2006/relationships/image" Target="media/image1.png"/><Relationship Id="rId9" Type="http://schemas.openxmlformats.org/officeDocument/2006/relationships/hyperlink" Target="http://blogs.wsj.com/law/2011/07/26/the-brewing-battle-over-the-ground-zero-cross/" TargetMode="External"/><Relationship Id="rId14" Type="http://schemas.openxmlformats.org/officeDocument/2006/relationships/hyperlink" Target="http://www.prnewswire.com/news-releases/first-year-edchoice-applicants-surpass-5000-127900453.html" TargetMode="External"/><Relationship Id="rId22" Type="http://schemas.openxmlformats.org/officeDocument/2006/relationships/hyperlink" Target="http://www.citizenlink.com/2011/09/01/fetal-pain-law-takes-effect-in-alabama-falls-under-attack-in-ida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Devamithran</dc:creator>
  <cp:lastModifiedBy>Rachel Devamithran</cp:lastModifiedBy>
  <cp:revision>2</cp:revision>
  <cp:lastPrinted>2011-09-08T17:43:00Z</cp:lastPrinted>
  <dcterms:created xsi:type="dcterms:W3CDTF">2011-09-09T14:16:00Z</dcterms:created>
  <dcterms:modified xsi:type="dcterms:W3CDTF">2011-09-09T14:16:00Z</dcterms:modified>
</cp:coreProperties>
</file>